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8DABB" w14:textId="77777777" w:rsidR="00604946" w:rsidRPr="003D1E68" w:rsidRDefault="00604946" w:rsidP="001A6D53">
      <w:pPr>
        <w:spacing w:line="240" w:lineRule="auto"/>
        <w:outlineLvl w:val="0"/>
        <w:rPr>
          <w:rFonts w:ascii="Trebuchet MS" w:eastAsia="Times New Roman" w:hAnsi="Trebuchet MS" w:cs="Times New Roman"/>
          <w:b/>
          <w:bCs/>
          <w:color w:val="111111"/>
          <w:kern w:val="36"/>
          <w:lang w:eastAsia="en-GB"/>
          <w14:ligatures w14:val="none"/>
        </w:rPr>
      </w:pPr>
      <w:r w:rsidRPr="003D1E68">
        <w:rPr>
          <w:rFonts w:ascii="Trebuchet MS" w:eastAsia="Times New Roman" w:hAnsi="Trebuchet MS" w:cs="Times New Roman"/>
          <w:b/>
          <w:bCs/>
          <w:color w:val="111111"/>
          <w:kern w:val="36"/>
          <w:lang w:eastAsia="en-GB"/>
          <w14:ligatures w14:val="none"/>
        </w:rPr>
        <w:t xml:space="preserve">Headline </w:t>
      </w:r>
      <w:proofErr w:type="spellStart"/>
      <w:r w:rsidRPr="003D1E68">
        <w:rPr>
          <w:rFonts w:ascii="Trebuchet MS" w:eastAsia="Times New Roman" w:hAnsi="Trebuchet MS" w:cs="Times New Roman"/>
          <w:b/>
          <w:bCs/>
          <w:color w:val="111111"/>
          <w:kern w:val="36"/>
          <w:lang w:eastAsia="en-GB"/>
          <w14:ligatures w14:val="none"/>
        </w:rPr>
        <w:t>options:</w:t>
      </w:r>
      <w:proofErr w:type="spellEnd"/>
    </w:p>
    <w:p w14:paraId="32D805DB" w14:textId="4A90B7BA" w:rsidR="00A03372" w:rsidRPr="003D1E68" w:rsidRDefault="00510DED" w:rsidP="00510DED">
      <w:pPr>
        <w:pStyle w:val="ListParagraph"/>
        <w:numPr>
          <w:ilvl w:val="0"/>
          <w:numId w:val="1"/>
        </w:numPr>
        <w:spacing w:line="240" w:lineRule="auto"/>
        <w:outlineLvl w:val="0"/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</w:pP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 xml:space="preserve">Gera Developments </w:t>
      </w:r>
      <w:r w:rsidR="00A03372"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Private Limited n</w:t>
      </w: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ames Anthony Nelson Gonsalves as New COO</w:t>
      </w:r>
    </w:p>
    <w:p w14:paraId="0009E77B" w14:textId="77777777" w:rsidR="00A03372" w:rsidRPr="003D1E68" w:rsidRDefault="00510DED" w:rsidP="00510DED">
      <w:pPr>
        <w:pStyle w:val="ListParagraph"/>
        <w:numPr>
          <w:ilvl w:val="0"/>
          <w:numId w:val="1"/>
        </w:numPr>
        <w:spacing w:line="240" w:lineRule="auto"/>
        <w:outlineLvl w:val="0"/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</w:pP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 xml:space="preserve">Anthony Nelson Gonsalves </w:t>
      </w:r>
      <w:r w:rsidR="00A03372"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j</w:t>
      </w: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oins Gera Developments as Chief Operating Officer</w:t>
      </w:r>
    </w:p>
    <w:p w14:paraId="6F027C1C" w14:textId="77777777" w:rsidR="00A03372" w:rsidRPr="003D1E68" w:rsidRDefault="00510DED" w:rsidP="00510DED">
      <w:pPr>
        <w:pStyle w:val="ListParagraph"/>
        <w:numPr>
          <w:ilvl w:val="0"/>
          <w:numId w:val="1"/>
        </w:numPr>
        <w:spacing w:line="240" w:lineRule="auto"/>
        <w:outlineLvl w:val="0"/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</w:pP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 xml:space="preserve">Gera Developments </w:t>
      </w:r>
      <w:r w:rsidR="00A03372"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w</w:t>
      </w: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elcomes Anthony Nelson Gonsalves as COO</w:t>
      </w:r>
    </w:p>
    <w:p w14:paraId="05C26183" w14:textId="77777777" w:rsidR="00E823DA" w:rsidRPr="003D1E68" w:rsidRDefault="00510DED" w:rsidP="00510DED">
      <w:pPr>
        <w:pStyle w:val="ListParagraph"/>
        <w:numPr>
          <w:ilvl w:val="0"/>
          <w:numId w:val="1"/>
        </w:numPr>
        <w:spacing w:line="240" w:lineRule="auto"/>
        <w:outlineLvl w:val="0"/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</w:pP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 xml:space="preserve">Anthony Nelson Gonsalves </w:t>
      </w:r>
      <w:r w:rsidR="00A03372"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a</w:t>
      </w: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ppointed COO of Gera Development</w:t>
      </w:r>
      <w:r w:rsidR="00E823DA"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s, Pune</w:t>
      </w:r>
    </w:p>
    <w:p w14:paraId="75B368FD" w14:textId="14592F7D" w:rsidR="0064769D" w:rsidRPr="003D1E68" w:rsidRDefault="00510DED" w:rsidP="00510DED">
      <w:pPr>
        <w:pStyle w:val="ListParagraph"/>
        <w:numPr>
          <w:ilvl w:val="0"/>
          <w:numId w:val="1"/>
        </w:numPr>
        <w:spacing w:line="240" w:lineRule="auto"/>
        <w:outlineLvl w:val="0"/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</w:pP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 xml:space="preserve">Gera Developments </w:t>
      </w:r>
      <w:r w:rsidR="00E823DA"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a</w:t>
      </w: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 xml:space="preserve">nnounces Anthony Nelson Gonsalves as </w:t>
      </w:r>
      <w:r w:rsidR="00E823DA"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i</w:t>
      </w: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 xml:space="preserve">ts </w:t>
      </w:r>
      <w:r w:rsidR="00E823DA"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n</w:t>
      </w:r>
      <w:r w:rsidRPr="003D1E68">
        <w:rPr>
          <w:rFonts w:ascii="Trebuchet MS" w:eastAsia="Times New Roman" w:hAnsi="Trebuchet MS" w:cs="Times New Roman"/>
          <w:color w:val="111111"/>
          <w:kern w:val="36"/>
          <w:lang w:eastAsia="en-GB"/>
          <w14:ligatures w14:val="none"/>
        </w:rPr>
        <w:t>ew COO</w:t>
      </w:r>
    </w:p>
    <w:p w14:paraId="2A0AFD71" w14:textId="57E4D779" w:rsidR="00510DED" w:rsidRPr="003D1E68" w:rsidRDefault="00510DED" w:rsidP="00510DED">
      <w:pPr>
        <w:spacing w:line="240" w:lineRule="auto"/>
        <w:outlineLvl w:val="0"/>
        <w:rPr>
          <w:rFonts w:ascii="Trebuchet MS" w:eastAsia="Times New Roman" w:hAnsi="Trebuchet MS" w:cs="Times New Roman"/>
          <w:b/>
          <w:bCs/>
          <w:color w:val="111111"/>
          <w:kern w:val="36"/>
          <w:lang w:eastAsia="en-GB"/>
          <w14:ligatures w14:val="none"/>
        </w:rPr>
      </w:pPr>
      <w:r w:rsidRPr="003D1E68">
        <w:rPr>
          <w:rFonts w:ascii="Trebuchet MS" w:eastAsia="Times New Roman" w:hAnsi="Trebuchet MS" w:cs="Times New Roman"/>
          <w:b/>
          <w:bCs/>
          <w:color w:val="111111"/>
          <w:kern w:val="36"/>
          <w:lang w:eastAsia="en-GB"/>
          <w14:ligatures w14:val="none"/>
        </w:rPr>
        <w:t>Tweet options</w:t>
      </w:r>
      <w:r w:rsidR="009F27D6" w:rsidRPr="003D1E68">
        <w:rPr>
          <w:rFonts w:ascii="Trebuchet MS" w:eastAsia="Times New Roman" w:hAnsi="Trebuchet MS" w:cs="Times New Roman"/>
          <w:b/>
          <w:bCs/>
          <w:color w:val="111111"/>
          <w:kern w:val="36"/>
          <w:lang w:eastAsia="en-GB"/>
          <w14:ligatures w14:val="none"/>
        </w:rPr>
        <w:t>:</w:t>
      </w:r>
    </w:p>
    <w:p w14:paraId="4B50130C" w14:textId="4F899532" w:rsidR="003D1E68" w:rsidRPr="003D1E68" w:rsidRDefault="003D1E68" w:rsidP="003D1E68">
      <w:pPr>
        <w:pStyle w:val="ListParagraph"/>
        <w:numPr>
          <w:ilvl w:val="0"/>
          <w:numId w:val="3"/>
        </w:numPr>
        <w:spacing w:line="240" w:lineRule="auto"/>
        <w:outlineLvl w:val="0"/>
        <w:rPr>
          <w:rFonts w:ascii="Trebuchet MS" w:hAnsi="Trebuchet MS"/>
        </w:rPr>
      </w:pPr>
      <w:r w:rsidRPr="00A002F0">
        <w:rPr>
          <w:rFonts w:ascii="Trebuchet MS" w:hAnsi="Trebuchet MS"/>
          <w:b/>
          <w:bCs/>
        </w:rPr>
        <w:t>Breaking News:</w:t>
      </w:r>
      <w:r w:rsidRPr="003D1E68">
        <w:rPr>
          <w:rFonts w:ascii="Trebuchet MS" w:hAnsi="Trebuchet MS"/>
        </w:rPr>
        <w:t xml:space="preserve"> Gera Developments </w:t>
      </w:r>
      <w:r w:rsidR="00E16B68">
        <w:rPr>
          <w:rFonts w:ascii="Trebuchet MS" w:hAnsi="Trebuchet MS"/>
        </w:rPr>
        <w:t>Private</w:t>
      </w:r>
      <w:r w:rsidRPr="003D1E68">
        <w:rPr>
          <w:rFonts w:ascii="Trebuchet MS" w:hAnsi="Trebuchet MS"/>
        </w:rPr>
        <w:t xml:space="preserve"> </w:t>
      </w:r>
      <w:r w:rsidR="00E16B68">
        <w:rPr>
          <w:rFonts w:ascii="Trebuchet MS" w:hAnsi="Trebuchet MS"/>
        </w:rPr>
        <w:t>Limited</w:t>
      </w:r>
      <w:r w:rsidRPr="003D1E68">
        <w:rPr>
          <w:rFonts w:ascii="Trebuchet MS" w:hAnsi="Trebuchet MS"/>
        </w:rPr>
        <w:t xml:space="preserve"> appoints Anthony Nelson Gonsalves as its new Chief Operating Officer. Read more on this leadership move. #RealEstate #Leadership</w:t>
      </w:r>
      <w:r w:rsidR="00A002F0">
        <w:rPr>
          <w:rFonts w:ascii="Trebuchet MS" w:hAnsi="Trebuchet MS"/>
        </w:rPr>
        <w:t xml:space="preserve"> #GeraDevelopments</w:t>
      </w:r>
    </w:p>
    <w:p w14:paraId="33C4A1D2" w14:textId="77777777" w:rsidR="003D1E68" w:rsidRPr="003D1E68" w:rsidRDefault="003D1E68" w:rsidP="003D1E68">
      <w:pPr>
        <w:pStyle w:val="ListParagraph"/>
        <w:numPr>
          <w:ilvl w:val="0"/>
          <w:numId w:val="3"/>
        </w:numPr>
        <w:spacing w:line="240" w:lineRule="auto"/>
        <w:outlineLvl w:val="0"/>
        <w:rPr>
          <w:rFonts w:ascii="Trebuchet MS" w:hAnsi="Trebuchet MS"/>
        </w:rPr>
      </w:pPr>
      <w:r w:rsidRPr="003D1E68">
        <w:rPr>
          <w:rFonts w:ascii="Trebuchet MS" w:hAnsi="Trebuchet MS"/>
        </w:rPr>
        <w:t>Gera Developments strengthens its leadership team with the appointment of Anthony Nelson Gonsalves as COO. Stay tuned for industry insights and updates. #CorporateNews</w:t>
      </w:r>
    </w:p>
    <w:p w14:paraId="23DC740A" w14:textId="5C81AFC1" w:rsidR="003D1E68" w:rsidRPr="003D1E68" w:rsidRDefault="003D1E68" w:rsidP="003D1E68">
      <w:pPr>
        <w:pStyle w:val="ListParagraph"/>
        <w:numPr>
          <w:ilvl w:val="0"/>
          <w:numId w:val="3"/>
        </w:numPr>
        <w:spacing w:line="240" w:lineRule="auto"/>
        <w:outlineLvl w:val="0"/>
        <w:rPr>
          <w:rFonts w:ascii="Trebuchet MS" w:hAnsi="Trebuchet MS"/>
        </w:rPr>
      </w:pPr>
      <w:r w:rsidRPr="003D1E68">
        <w:rPr>
          <w:rFonts w:ascii="Trebuchet MS" w:hAnsi="Trebuchet MS"/>
        </w:rPr>
        <w:t>New leadership at Gera Developments! Anthony Nelson Gonsalves steps in as Chief Operating Officer.</w:t>
      </w:r>
      <w:r w:rsidR="00785966">
        <w:rPr>
          <w:rFonts w:ascii="Trebuchet MS" w:hAnsi="Trebuchet MS"/>
        </w:rPr>
        <w:t xml:space="preserve"> </w:t>
      </w:r>
      <w:r w:rsidRPr="003D1E68">
        <w:rPr>
          <w:rFonts w:ascii="Trebuchet MS" w:hAnsi="Trebuchet MS"/>
        </w:rPr>
        <w:t>#BusinessNews</w:t>
      </w:r>
      <w:r w:rsidR="00785966">
        <w:rPr>
          <w:rFonts w:ascii="Trebuchet MS" w:hAnsi="Trebuchet MS"/>
        </w:rPr>
        <w:t xml:space="preserve"> #Leadership </w:t>
      </w:r>
      <w:r w:rsidR="00785966" w:rsidRPr="003D1E68">
        <w:rPr>
          <w:rFonts w:ascii="Trebuchet MS" w:hAnsi="Trebuchet MS"/>
        </w:rPr>
        <w:t>#RealEstate</w:t>
      </w:r>
      <w:r w:rsidR="00785966">
        <w:rPr>
          <w:rFonts w:ascii="Trebuchet MS" w:hAnsi="Trebuchet MS"/>
        </w:rPr>
        <w:t xml:space="preserve"> </w:t>
      </w:r>
      <w:r w:rsidR="00785966">
        <w:rPr>
          <w:rFonts w:ascii="Trebuchet MS" w:hAnsi="Trebuchet MS"/>
        </w:rPr>
        <w:t>#GeraDevelopments</w:t>
      </w:r>
    </w:p>
    <w:p w14:paraId="14DA59C4" w14:textId="0FD0A9FC" w:rsidR="003D1E68" w:rsidRPr="003D1E68" w:rsidRDefault="003D1E68" w:rsidP="003D1E68">
      <w:pPr>
        <w:pStyle w:val="ListParagraph"/>
        <w:numPr>
          <w:ilvl w:val="0"/>
          <w:numId w:val="3"/>
        </w:numPr>
        <w:spacing w:line="240" w:lineRule="auto"/>
        <w:outlineLvl w:val="0"/>
        <w:rPr>
          <w:rFonts w:ascii="Trebuchet MS" w:hAnsi="Trebuchet MS"/>
        </w:rPr>
      </w:pPr>
      <w:r w:rsidRPr="003D1E68">
        <w:rPr>
          <w:rFonts w:ascii="Trebuchet MS" w:hAnsi="Trebuchet MS"/>
        </w:rPr>
        <w:t xml:space="preserve">Leadership </w:t>
      </w:r>
      <w:r w:rsidR="009662B3">
        <w:rPr>
          <w:rFonts w:ascii="Trebuchet MS" w:hAnsi="Trebuchet MS"/>
        </w:rPr>
        <w:t>move</w:t>
      </w:r>
      <w:r w:rsidRPr="003D1E68">
        <w:rPr>
          <w:rFonts w:ascii="Trebuchet MS" w:hAnsi="Trebuchet MS"/>
        </w:rPr>
        <w:t xml:space="preserve"> at Gera Developments: Anthony Nelson Gonsalves takes on the role of COO. #RealEstateNews #LeadershipChanges</w:t>
      </w:r>
      <w:r w:rsidR="009662B3">
        <w:rPr>
          <w:rFonts w:ascii="Trebuchet MS" w:hAnsi="Trebuchet MS"/>
        </w:rPr>
        <w:t xml:space="preserve"> </w:t>
      </w:r>
      <w:r w:rsidR="009662B3">
        <w:rPr>
          <w:rFonts w:ascii="Trebuchet MS" w:hAnsi="Trebuchet MS"/>
        </w:rPr>
        <w:t>#GeraDevelopments</w:t>
      </w:r>
    </w:p>
    <w:p w14:paraId="0CB8D369" w14:textId="3A8A2EE4" w:rsidR="009F27D6" w:rsidRPr="003D1E68" w:rsidRDefault="009662B3" w:rsidP="00A01575">
      <w:pPr>
        <w:pStyle w:val="ListParagraph"/>
        <w:numPr>
          <w:ilvl w:val="0"/>
          <w:numId w:val="3"/>
        </w:numPr>
        <w:spacing w:line="240" w:lineRule="auto"/>
        <w:outlineLvl w:val="0"/>
        <w:rPr>
          <w:rFonts w:ascii="Trebuchet MS" w:hAnsi="Trebuchet MS"/>
        </w:rPr>
      </w:pPr>
      <w:r w:rsidRPr="009662B3">
        <w:rPr>
          <w:rFonts w:ascii="Trebuchet MS" w:hAnsi="Trebuchet MS"/>
        </w:rPr>
        <w:t xml:space="preserve">Pune’s leading Real Estate company </w:t>
      </w:r>
      <w:r w:rsidR="003D1E68" w:rsidRPr="009662B3">
        <w:rPr>
          <w:rFonts w:ascii="Trebuchet MS" w:hAnsi="Trebuchet MS"/>
        </w:rPr>
        <w:t>Gera Developments announces Anthony Nelson Gonsalves as its new COO.</w:t>
      </w:r>
      <w:r w:rsidRPr="009662B3">
        <w:rPr>
          <w:rFonts w:ascii="Trebuchet MS" w:hAnsi="Trebuchet MS"/>
        </w:rPr>
        <w:t xml:space="preserve"> </w:t>
      </w:r>
      <w:r w:rsidR="003D1E68" w:rsidRPr="009662B3">
        <w:rPr>
          <w:rFonts w:ascii="Trebuchet MS" w:hAnsi="Trebuchet MS"/>
        </w:rPr>
        <w:t>#CorporateLeadership #BreakingNews</w:t>
      </w:r>
      <w:r w:rsidRPr="009662B3">
        <w:rPr>
          <w:rFonts w:ascii="Trebuchet MS" w:hAnsi="Trebuchet MS"/>
        </w:rPr>
        <w:t xml:space="preserve"> </w:t>
      </w:r>
      <w:r w:rsidRPr="009662B3">
        <w:rPr>
          <w:rFonts w:ascii="Trebuchet MS" w:hAnsi="Trebuchet MS"/>
        </w:rPr>
        <w:t>#GeraDevelopments</w:t>
      </w:r>
      <w:r w:rsidRPr="009662B3">
        <w:rPr>
          <w:rFonts w:ascii="Trebuchet MS" w:hAnsi="Trebuchet MS"/>
        </w:rPr>
        <w:t xml:space="preserve"> #PuneRealEstate</w:t>
      </w:r>
    </w:p>
    <w:sectPr w:rsidR="009F27D6" w:rsidRPr="003D1E6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F77C0" w14:textId="77777777" w:rsidR="00167436" w:rsidRDefault="00167436" w:rsidP="00C516E8">
      <w:pPr>
        <w:spacing w:after="0" w:line="240" w:lineRule="auto"/>
      </w:pPr>
      <w:r>
        <w:separator/>
      </w:r>
    </w:p>
  </w:endnote>
  <w:endnote w:type="continuationSeparator" w:id="0">
    <w:p w14:paraId="18520C29" w14:textId="77777777" w:rsidR="00167436" w:rsidRDefault="00167436" w:rsidP="00C5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8A896" w14:textId="77777777" w:rsidR="00167436" w:rsidRDefault="00167436" w:rsidP="00C516E8">
      <w:pPr>
        <w:spacing w:after="0" w:line="240" w:lineRule="auto"/>
      </w:pPr>
      <w:r>
        <w:separator/>
      </w:r>
    </w:p>
  </w:footnote>
  <w:footnote w:type="continuationSeparator" w:id="0">
    <w:p w14:paraId="7B6A9F47" w14:textId="77777777" w:rsidR="00167436" w:rsidRDefault="00167436" w:rsidP="00C51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49E61" w14:textId="286747BF" w:rsidR="00C516E8" w:rsidRDefault="00C516E8">
    <w:pPr>
      <w:pStyle w:val="Header"/>
    </w:pPr>
    <w:r>
      <w:rPr>
        <w:rFonts w:ascii="Calibri" w:hAnsi="Calibri" w:cs="Calibri"/>
        <w:b/>
        <w:bCs/>
        <w:noProof/>
        <w:color w:val="000000"/>
        <w:bdr w:val="none" w:sz="0" w:space="0" w:color="auto" w:frame="1"/>
      </w:rPr>
      <w:drawing>
        <wp:anchor distT="0" distB="0" distL="114300" distR="114300" simplePos="0" relativeHeight="251659264" behindDoc="0" locked="0" layoutInCell="1" allowOverlap="1" wp14:anchorId="1D384401" wp14:editId="1D431D26">
          <wp:simplePos x="0" y="0"/>
          <wp:positionH relativeFrom="column">
            <wp:posOffset>4876800</wp:posOffset>
          </wp:positionH>
          <wp:positionV relativeFrom="paragraph">
            <wp:posOffset>26670</wp:posOffset>
          </wp:positionV>
          <wp:extent cx="727075" cy="828675"/>
          <wp:effectExtent l="0" t="0" r="0" b="9525"/>
          <wp:wrapTopAndBottom/>
          <wp:docPr id="54368932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48" t="7845" r="12373" b="8261"/>
                  <a:stretch/>
                </pic:blipFill>
                <pic:spPr bwMode="auto">
                  <a:xfrm>
                    <a:off x="0" y="0"/>
                    <a:ext cx="7270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D27E0"/>
    <w:multiLevelType w:val="hybridMultilevel"/>
    <w:tmpl w:val="DC8A2B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0489B"/>
    <w:multiLevelType w:val="hybridMultilevel"/>
    <w:tmpl w:val="6DD27F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E2DA9"/>
    <w:multiLevelType w:val="hybridMultilevel"/>
    <w:tmpl w:val="D83891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941331">
    <w:abstractNumId w:val="2"/>
  </w:num>
  <w:num w:numId="2" w16cid:durableId="483476212">
    <w:abstractNumId w:val="1"/>
  </w:num>
  <w:num w:numId="3" w16cid:durableId="25875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6E8"/>
    <w:rsid w:val="00023891"/>
    <w:rsid w:val="00041EF7"/>
    <w:rsid w:val="00064D5C"/>
    <w:rsid w:val="000A3EDA"/>
    <w:rsid w:val="000B7D6B"/>
    <w:rsid w:val="000C0640"/>
    <w:rsid w:val="000D0F9D"/>
    <w:rsid w:val="000E48CB"/>
    <w:rsid w:val="000E734D"/>
    <w:rsid w:val="00105FB2"/>
    <w:rsid w:val="001306F5"/>
    <w:rsid w:val="0013141B"/>
    <w:rsid w:val="00137E17"/>
    <w:rsid w:val="00150582"/>
    <w:rsid w:val="00167436"/>
    <w:rsid w:val="00191952"/>
    <w:rsid w:val="001A1A3E"/>
    <w:rsid w:val="001A35B4"/>
    <w:rsid w:val="001A6D53"/>
    <w:rsid w:val="001D15D6"/>
    <w:rsid w:val="001D2342"/>
    <w:rsid w:val="001D5C96"/>
    <w:rsid w:val="001F2CB3"/>
    <w:rsid w:val="002020F6"/>
    <w:rsid w:val="002128F5"/>
    <w:rsid w:val="00221D77"/>
    <w:rsid w:val="00254EB6"/>
    <w:rsid w:val="00255ED0"/>
    <w:rsid w:val="0029732D"/>
    <w:rsid w:val="002A6F72"/>
    <w:rsid w:val="002C58C2"/>
    <w:rsid w:val="002D7D75"/>
    <w:rsid w:val="002E3A7F"/>
    <w:rsid w:val="002E3C3F"/>
    <w:rsid w:val="002F1E84"/>
    <w:rsid w:val="00304FD9"/>
    <w:rsid w:val="00357D09"/>
    <w:rsid w:val="003A578A"/>
    <w:rsid w:val="003C2740"/>
    <w:rsid w:val="003D1E68"/>
    <w:rsid w:val="003D7E66"/>
    <w:rsid w:val="004114C7"/>
    <w:rsid w:val="004332BE"/>
    <w:rsid w:val="00454240"/>
    <w:rsid w:val="004E7F47"/>
    <w:rsid w:val="004F216F"/>
    <w:rsid w:val="00510DED"/>
    <w:rsid w:val="00524B29"/>
    <w:rsid w:val="005524ED"/>
    <w:rsid w:val="00572807"/>
    <w:rsid w:val="005957E4"/>
    <w:rsid w:val="005A0F34"/>
    <w:rsid w:val="005A22B7"/>
    <w:rsid w:val="005E0A4C"/>
    <w:rsid w:val="00604946"/>
    <w:rsid w:val="00621891"/>
    <w:rsid w:val="00633311"/>
    <w:rsid w:val="006356CC"/>
    <w:rsid w:val="00640A0D"/>
    <w:rsid w:val="0064769D"/>
    <w:rsid w:val="006700FF"/>
    <w:rsid w:val="00671D31"/>
    <w:rsid w:val="006841CF"/>
    <w:rsid w:val="00696EE6"/>
    <w:rsid w:val="006A5F6F"/>
    <w:rsid w:val="006A62D9"/>
    <w:rsid w:val="006E4B91"/>
    <w:rsid w:val="006E5127"/>
    <w:rsid w:val="006E7061"/>
    <w:rsid w:val="006F0CA5"/>
    <w:rsid w:val="007214EC"/>
    <w:rsid w:val="00721A87"/>
    <w:rsid w:val="00733C02"/>
    <w:rsid w:val="00785966"/>
    <w:rsid w:val="007A0C2F"/>
    <w:rsid w:val="007A1AA8"/>
    <w:rsid w:val="007C4593"/>
    <w:rsid w:val="007D0F49"/>
    <w:rsid w:val="007F2694"/>
    <w:rsid w:val="008162A0"/>
    <w:rsid w:val="00840A06"/>
    <w:rsid w:val="00846A90"/>
    <w:rsid w:val="00852638"/>
    <w:rsid w:val="00865219"/>
    <w:rsid w:val="00882E23"/>
    <w:rsid w:val="00891191"/>
    <w:rsid w:val="00897A8F"/>
    <w:rsid w:val="008B2969"/>
    <w:rsid w:val="008C739C"/>
    <w:rsid w:val="008D66E5"/>
    <w:rsid w:val="008E0B64"/>
    <w:rsid w:val="009662B3"/>
    <w:rsid w:val="00972B32"/>
    <w:rsid w:val="00990C61"/>
    <w:rsid w:val="009A4D09"/>
    <w:rsid w:val="009F14B3"/>
    <w:rsid w:val="009F27D6"/>
    <w:rsid w:val="009F28E2"/>
    <w:rsid w:val="00A002F0"/>
    <w:rsid w:val="00A03372"/>
    <w:rsid w:val="00A0616E"/>
    <w:rsid w:val="00A15881"/>
    <w:rsid w:val="00A332F1"/>
    <w:rsid w:val="00A34E5B"/>
    <w:rsid w:val="00A444D6"/>
    <w:rsid w:val="00A718F9"/>
    <w:rsid w:val="00A72D61"/>
    <w:rsid w:val="00A97BF8"/>
    <w:rsid w:val="00AB0F6A"/>
    <w:rsid w:val="00AC0803"/>
    <w:rsid w:val="00AD3E85"/>
    <w:rsid w:val="00AF18C9"/>
    <w:rsid w:val="00B11A4E"/>
    <w:rsid w:val="00B5797A"/>
    <w:rsid w:val="00BE527E"/>
    <w:rsid w:val="00C4140D"/>
    <w:rsid w:val="00C46C11"/>
    <w:rsid w:val="00C516E8"/>
    <w:rsid w:val="00C76ED8"/>
    <w:rsid w:val="00C816B6"/>
    <w:rsid w:val="00C95BCB"/>
    <w:rsid w:val="00CE6C92"/>
    <w:rsid w:val="00CF189B"/>
    <w:rsid w:val="00D20464"/>
    <w:rsid w:val="00D273E8"/>
    <w:rsid w:val="00D43199"/>
    <w:rsid w:val="00D64E95"/>
    <w:rsid w:val="00DA065D"/>
    <w:rsid w:val="00DB0939"/>
    <w:rsid w:val="00DD2093"/>
    <w:rsid w:val="00DF5341"/>
    <w:rsid w:val="00E07345"/>
    <w:rsid w:val="00E16B68"/>
    <w:rsid w:val="00E32661"/>
    <w:rsid w:val="00E463CE"/>
    <w:rsid w:val="00E504EB"/>
    <w:rsid w:val="00E64F26"/>
    <w:rsid w:val="00E7704C"/>
    <w:rsid w:val="00E81D30"/>
    <w:rsid w:val="00E823DA"/>
    <w:rsid w:val="00E92D7A"/>
    <w:rsid w:val="00E93D52"/>
    <w:rsid w:val="00EB50A4"/>
    <w:rsid w:val="00EB616E"/>
    <w:rsid w:val="00EC16FF"/>
    <w:rsid w:val="00ED02F0"/>
    <w:rsid w:val="00EF0322"/>
    <w:rsid w:val="00F10834"/>
    <w:rsid w:val="00F20332"/>
    <w:rsid w:val="00F96EB1"/>
    <w:rsid w:val="00FA2706"/>
    <w:rsid w:val="00FB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3E5AD5"/>
  <w15:chartTrackingRefBased/>
  <w15:docId w15:val="{CD91AA53-8F4B-47D7-A565-7D18A8B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6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6E8"/>
  </w:style>
  <w:style w:type="paragraph" w:styleId="Footer">
    <w:name w:val="footer"/>
    <w:basedOn w:val="Normal"/>
    <w:link w:val="FooterChar"/>
    <w:uiPriority w:val="99"/>
    <w:unhideWhenUsed/>
    <w:rsid w:val="00C516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6E8"/>
  </w:style>
  <w:style w:type="paragraph" w:styleId="NormalWeb">
    <w:name w:val="Normal (Web)"/>
    <w:basedOn w:val="Normal"/>
    <w:uiPriority w:val="99"/>
    <w:unhideWhenUsed/>
    <w:rsid w:val="00C516E8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16E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718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18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pple-converted-space">
    <w:name w:val="apple-converted-space"/>
    <w:basedOn w:val="DefaultParagraphFont"/>
    <w:rsid w:val="001A6D53"/>
  </w:style>
  <w:style w:type="paragraph" w:styleId="ListParagraph">
    <w:name w:val="List Paragraph"/>
    <w:basedOn w:val="Normal"/>
    <w:uiPriority w:val="34"/>
    <w:qFormat/>
    <w:rsid w:val="00A03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Sonali Gupta</dc:creator>
  <cp:keywords/>
  <dc:description/>
  <cp:lastModifiedBy>Meghana Kelkar @ Gera Corporate Communication</cp:lastModifiedBy>
  <cp:revision>151</cp:revision>
  <dcterms:created xsi:type="dcterms:W3CDTF">2025-01-13T04:19:00Z</dcterms:created>
  <dcterms:modified xsi:type="dcterms:W3CDTF">2025-02-27T10:39:00Z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f105ac52-bbff-49fc-b9f8-72d0b76dd5ec</vt:lpwstr>
  </property>
</Properties>
</file>